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казенное общеобразовательное учреждение </w:t>
      </w: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«Сычевская основная общеобразовательная школа имени заслуженного учителя РСФСР Притчиной Г.Г.»</w:t>
      </w: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смены</w:t>
      </w: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i/>
          <w:sz w:val="28"/>
        </w:rPr>
        <w:t>Юные краеведы</w:t>
      </w:r>
      <w:r>
        <w:rPr>
          <w:rFonts w:ascii="Times New Roman" w:hAnsi="Times New Roman"/>
          <w:b/>
          <w:sz w:val="28"/>
        </w:rPr>
        <w:t>»</w:t>
      </w: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организации летнего отдыха  детей </w:t>
      </w:r>
    </w:p>
    <w:p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лагере с дневным пребыванием «Созвездие»</w:t>
      </w: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>
      <w:pPr>
        <w:tabs>
          <w:tab w:val="left" w:pos="2700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b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Автор - составитель</w:t>
      </w:r>
      <w:r>
        <w:rPr>
          <w:rFonts w:ascii="Times New Roman" w:hAnsi="Times New Roman"/>
          <w:sz w:val="24"/>
        </w:rPr>
        <w:t>:</w:t>
      </w: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Насонова К.С..</w:t>
      </w: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tabs>
          <w:tab w:val="left" w:pos="2700"/>
        </w:tabs>
        <w:spacing w:after="0" w:line="360" w:lineRule="auto"/>
        <w:jc w:val="right"/>
        <w:rPr>
          <w:rFonts w:ascii="Times New Roman" w:hAnsi="Times New Roman"/>
          <w:sz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с. Сычево, 2023г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Пояснительная записка. 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Целевой блок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Предполагаемые результаты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Содержание и способы реализации программы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Способы оценки предполагаемых результатов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Ресурсное обеспечение программы.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Литература и интернет-источники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Приложения</w:t>
      </w: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197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 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 с 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не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ным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нием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«Юные краеведы»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Насонова К.С., начальник лагеря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Насонова К.С., начальник лагеря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 организации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Лагерь с дневным пребыванием на базе МКОУ «Сычевская основная общеобразовательная школа имени заслуженного учителя РСФСР Притчиной Г.Г.»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line="240" w:lineRule="auto"/>
              <w:ind w:right="-1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641323, Курганская область,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Кетовский район, село Сычево, пл.Труда 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+7 (35231) 3-68-30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Лагерь с дневным пребыванием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Создание оптимальных условий для оздоровления, творческого развития и рационального использования каникулярного времени; способствование  формированию эмоционально – ценностного отношения к миру на основе всестороннего изучения родного края.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туристско - краеведческая, художественная, физкультурно-спортивная, социально-гуманитарная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01.06.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2023г.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-21.06.2023г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641323, Курганская область,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Кетовский район, село Сычево, пл.Труда 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 в возрасте 6,6-1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Общее количество участников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 том числе детей)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 –63 человека: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педагогов и технических работников – 13 чел.,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 в летнем лагере –50 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Заявление родителя (законного представителя), возраст 6,6 –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лет,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Мы живем в селе. Его красивая природа, леса, речки, озёра привораживают жителей. Это наше Отечество, наша малая Родина. И мы не вправе не знать её историю, традиции, обычаи.</w:t>
            </w:r>
          </w:p>
          <w:p>
            <w:pPr>
              <w:widowControl w:val="0"/>
              <w:ind w:firstLine="360" w:firstLineChars="15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 была разработана программа «Юные краеведы», где дети ближе познакомятся со своим родным краем, узнают его историю, посетят памятные места.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 прогр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мма яв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яется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плексной, т. е. включает в се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опл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ю деятел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ность, объ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иняет раз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 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ния оз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ния, отдыха и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ей на 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нове патриотиз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ховн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-нравст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диций, акт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ной гра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  <w:p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 включа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 патриоти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рият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я, спор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орев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вания,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игровые программы,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 разли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ным 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ям, инте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лект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ные игры, м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зыкальные, к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-дос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вые, э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е, информаци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оприят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5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 реализуется впервые.</w:t>
            </w:r>
          </w:p>
        </w:tc>
      </w:tr>
    </w:tbl>
    <w:p>
      <w:pPr>
        <w:spacing w:after="0" w:line="360" w:lineRule="auto"/>
        <w:ind w:left="36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360" w:lineRule="auto"/>
        <w:ind w:left="360"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 w:line="360" w:lineRule="auto"/>
        <w:ind w:left="36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сегодняшний день организация </w:t>
      </w:r>
      <w:r>
        <w:rPr>
          <w:rFonts w:ascii="Times New Roman" w:hAnsi="Times New Roman"/>
          <w:b/>
          <w:i/>
          <w:sz w:val="24"/>
          <w:szCs w:val="24"/>
        </w:rPr>
        <w:t xml:space="preserve"> отдыха и оздоровления детей</w:t>
      </w:r>
      <w:r>
        <w:rPr>
          <w:rFonts w:ascii="Times New Roman" w:hAnsi="Times New Roman"/>
          <w:sz w:val="24"/>
          <w:szCs w:val="24"/>
        </w:rPr>
        <w:t xml:space="preserve"> является актуальной.</w:t>
      </w:r>
    </w:p>
    <w:p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связи с проведением социально-экономических реформ в России проблема с организацией летнего отдыха приобрела характер первоочередной задачи в области воспитания детей, подростков и учащейся молодежи. Особую значимость приобрела проблема патриотического воспитания детей.</w:t>
      </w:r>
    </w:p>
    <w:p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Решая возникшую проблему, МКОУ "Сычевская основная общеобразовательная школа имени заслуженного учителя РСФСР Притчиной Г.Г."  организует на своей базе лагерь с дневным пребыванием «Созвездие», который будет насыщен впечатлениями, полученными от встреч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>во время походов, экскурсий, прогулок, прослушивания колоритных рассказов старожилов о народных традициях, обычаях, легендах.</w:t>
      </w:r>
    </w:p>
    <w:p>
      <w:pPr>
        <w:spacing w:before="0" w:after="0"/>
        <w:ind w:left="0" w:right="0" w:firstLine="26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 xml:space="preserve">  Мы живем в селе. Его красивая природа, леса, речки, озёра привораживают жителей. Это наше Отечество, наша малая Родина. И мы не вправе не знать её историю, традиции, обычаи. </w:t>
      </w:r>
    </w:p>
    <w:p>
      <w:pPr>
        <w:spacing w:before="0" w:after="0"/>
        <w:ind w:left="0" w:right="0" w:firstLine="26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 xml:space="preserve">      Да и не нужна здесь пышность фраз, когда частичка края, в котором ты родился и вырос, дает тебе силы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>и здоровья.</w:t>
      </w:r>
    </w:p>
    <w:p>
      <w:pPr>
        <w:spacing w:before="0" w:after="0"/>
        <w:ind w:left="0" w:right="0" w:firstLine="26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</w:pPr>
    </w:p>
    <w:p>
      <w:pPr>
        <w:spacing w:before="0" w:after="0"/>
        <w:ind w:left="0" w:right="0" w:firstLine="260"/>
        <w:jc w:val="both"/>
        <w:rPr>
          <w:rFonts w:hint="default" w:ascii="Times New Roman" w:hAnsi="Times New Roman"/>
          <w:b/>
          <w:bCs/>
          <w:i w:val="0"/>
          <w:caps w:val="0"/>
          <w:color w:val="000000"/>
          <w:spacing w:val="0"/>
          <w:sz w:val="24"/>
          <w:szCs w:val="24"/>
          <w:highlight w:val="white"/>
          <w:lang w:val="ru-RU"/>
        </w:rPr>
      </w:pPr>
      <w:r>
        <w:rPr>
          <w:rFonts w:hint="default" w:ascii="Times New Roman" w:hAnsi="Times New Roman"/>
          <w:b/>
          <w:bCs/>
          <w:i w:val="0"/>
          <w:caps w:val="0"/>
          <w:color w:val="000000"/>
          <w:spacing w:val="0"/>
          <w:sz w:val="24"/>
          <w:szCs w:val="24"/>
          <w:highlight w:val="white"/>
          <w:lang w:val="ru-RU"/>
        </w:rPr>
        <w:t>Актуальность программы</w:t>
      </w:r>
    </w:p>
    <w:p>
      <w:pPr>
        <w:spacing w:before="0" w:after="0"/>
        <w:ind w:left="0" w:right="0" w:firstLine="260"/>
        <w:jc w:val="both"/>
        <w:rPr>
          <w:rFonts w:hint="default"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>Одной из наиболее актуальных проблем современного общества является обесценивание нравственных норм, отсутствие патриотизма у растущего поколения.</w:t>
      </w:r>
    </w:p>
    <w:p>
      <w:pPr>
        <w:spacing w:before="0" w:after="0"/>
        <w:ind w:left="0" w:right="0" w:firstLine="260"/>
        <w:jc w:val="both"/>
        <w:rPr>
          <w:rFonts w:hint="default"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>Патриотизм и любовь к Родине занимают сегодня одну из ведущих позиций в списке жизненных ценностей россиян. Современный патриотизм проявляется не столько в сфере политической борьбы и дискуссий, сколько в области межличностных взаимоотношений.</w:t>
      </w:r>
    </w:p>
    <w:p>
      <w:pPr>
        <w:spacing w:before="0" w:after="0"/>
        <w:ind w:left="0" w:right="0" w:firstLine="26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</w:pPr>
      <w:r>
        <w:rPr>
          <w:rFonts w:hint="default" w:ascii="Times New Roman" w:hAnsi="Times New Roman"/>
          <w:b w:val="0"/>
          <w:i w:val="0"/>
          <w:caps w:val="0"/>
          <w:color w:val="000000"/>
          <w:spacing w:val="0"/>
          <w:sz w:val="24"/>
          <w:szCs w:val="24"/>
          <w:highlight w:val="white"/>
        </w:rPr>
        <w:t xml:space="preserve">Актуальность программы «Юные краеведы» характеризуется тем, что одним из ведущих факторов социально-коммуникативного развития детей является их ознакомление с историей родного края. 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426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Новизна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программы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 состоит в том, что полученные знания об истории и культуре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родного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края,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будут воплощены в практической деятельности  по созданию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краеведческого музея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,  практических занятий,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проведению экскурсий,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что послужит развитию созидательных потребностей детей, и будет способствовать реализации их творческих возможностей.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Отсюда и название программы «Юный краевед» - юный исследователь родного края.</w:t>
      </w:r>
    </w:p>
    <w:p>
      <w:pPr>
        <w:spacing w:after="0"/>
        <w:ind w:firstLine="426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</w:pPr>
    </w:p>
    <w:p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</w:rPr>
        <w:t> Создание оптимальных условий для оздоровления, творческого развития и рационального использования каникулярного времени; способствование  формированию эмоционально – ценностного отношения к миру на основе всестороннего изучения родного края.</w:t>
      </w:r>
    </w:p>
    <w:p>
      <w:pPr>
        <w:spacing w:after="0"/>
        <w:ind w:firstLine="426"/>
        <w:rPr>
          <w:rFonts w:ascii="Times New Roman" w:hAnsi="Times New Roman"/>
          <w:sz w:val="24"/>
          <w:szCs w:val="24"/>
          <w:highlight w:val="yellow"/>
        </w:rPr>
      </w:pPr>
    </w:p>
    <w:p>
      <w:pPr>
        <w:spacing w:after="0"/>
        <w:ind w:firstLine="426"/>
        <w:rPr>
          <w:rFonts w:ascii="Times New Roman" w:hAnsi="Times New Roman"/>
          <w:sz w:val="24"/>
          <w:szCs w:val="24"/>
          <w:highlight w:val="yellow"/>
        </w:rPr>
      </w:pPr>
    </w:p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>
      <w:pPr>
        <w:spacing w:after="15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ru-RU"/>
        </w:rPr>
        <w:t>1.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В</w:t>
      </w:r>
      <w:r>
        <w:rPr>
          <w:rFonts w:ascii="Times New Roman" w:hAnsi="Times New Roman"/>
          <w:b w:val="0"/>
          <w:sz w:val="24"/>
          <w:szCs w:val="24"/>
        </w:rPr>
        <w:t>оспит</w:t>
      </w:r>
      <w:r>
        <w:rPr>
          <w:rFonts w:ascii="Times New Roman" w:hAnsi="Times New Roman"/>
          <w:b w:val="0"/>
          <w:sz w:val="24"/>
          <w:szCs w:val="24"/>
          <w:lang w:val="ru-RU"/>
        </w:rPr>
        <w:t>ание</w:t>
      </w:r>
      <w:r>
        <w:rPr>
          <w:rFonts w:ascii="Times New Roman" w:hAnsi="Times New Roman"/>
          <w:b w:val="0"/>
          <w:sz w:val="24"/>
          <w:szCs w:val="24"/>
        </w:rPr>
        <w:t xml:space="preserve"> чувств</w:t>
      </w:r>
      <w:r>
        <w:rPr>
          <w:rFonts w:ascii="Times New Roman" w:hAnsi="Times New Roman"/>
          <w:b w:val="0"/>
          <w:sz w:val="24"/>
          <w:szCs w:val="24"/>
          <w:lang w:val="ru-RU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патриотизма (любовь к Отечеству, к родному краю);</w:t>
      </w:r>
    </w:p>
    <w:p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ru-RU"/>
        </w:rPr>
        <w:t>2. Р</w:t>
      </w:r>
      <w:r>
        <w:rPr>
          <w:rFonts w:ascii="Times New Roman" w:hAnsi="Times New Roman"/>
          <w:b w:val="0"/>
          <w:sz w:val="24"/>
          <w:szCs w:val="24"/>
        </w:rPr>
        <w:t>азви</w:t>
      </w:r>
      <w:r>
        <w:rPr>
          <w:rFonts w:ascii="Times New Roman" w:hAnsi="Times New Roman"/>
          <w:b w:val="0"/>
          <w:sz w:val="24"/>
          <w:szCs w:val="24"/>
          <w:lang w:val="ru-RU"/>
        </w:rPr>
        <w:t>тие</w:t>
      </w:r>
      <w:r>
        <w:rPr>
          <w:rFonts w:ascii="Times New Roman" w:hAnsi="Times New Roman"/>
          <w:b w:val="0"/>
          <w:sz w:val="24"/>
          <w:szCs w:val="24"/>
        </w:rPr>
        <w:t xml:space="preserve"> интерес</w:t>
      </w:r>
      <w:r>
        <w:rPr>
          <w:rFonts w:ascii="Times New Roman" w:hAnsi="Times New Roman"/>
          <w:b w:val="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b w:val="0"/>
          <w:sz w:val="24"/>
          <w:szCs w:val="24"/>
          <w:lang w:val="ru-RU"/>
        </w:rPr>
        <w:t xml:space="preserve"> к</w:t>
      </w:r>
      <w:r>
        <w:rPr>
          <w:rFonts w:ascii="Times New Roman" w:hAnsi="Times New Roman"/>
          <w:b w:val="0"/>
          <w:sz w:val="24"/>
          <w:szCs w:val="24"/>
        </w:rPr>
        <w:t xml:space="preserve"> истории родного края</w:t>
      </w:r>
    </w:p>
    <w:p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ru-RU"/>
        </w:rPr>
        <w:t>3.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Ф</w:t>
      </w:r>
      <w:r>
        <w:rPr>
          <w:rFonts w:ascii="Times New Roman" w:hAnsi="Times New Roman"/>
          <w:b w:val="0"/>
          <w:sz w:val="24"/>
          <w:szCs w:val="24"/>
        </w:rPr>
        <w:t>ормирова</w:t>
      </w:r>
      <w:r>
        <w:rPr>
          <w:rFonts w:ascii="Times New Roman" w:hAnsi="Times New Roman"/>
          <w:b w:val="0"/>
          <w:sz w:val="24"/>
          <w:szCs w:val="24"/>
          <w:lang w:val="ru-RU"/>
        </w:rPr>
        <w:t>ние</w:t>
      </w:r>
      <w:r>
        <w:rPr>
          <w:rFonts w:ascii="Times New Roman" w:hAnsi="Times New Roman"/>
          <w:b w:val="0"/>
          <w:sz w:val="24"/>
          <w:szCs w:val="24"/>
        </w:rPr>
        <w:t xml:space="preserve"> гражданск</w:t>
      </w:r>
      <w:r>
        <w:rPr>
          <w:rFonts w:ascii="Times New Roman" w:hAnsi="Times New Roman"/>
          <w:b w:val="0"/>
          <w:sz w:val="24"/>
          <w:szCs w:val="24"/>
          <w:lang w:val="ru-RU"/>
        </w:rPr>
        <w:t>ой</w:t>
      </w:r>
      <w:r>
        <w:rPr>
          <w:rFonts w:ascii="Times New Roman" w:hAnsi="Times New Roman"/>
          <w:b w:val="0"/>
          <w:sz w:val="24"/>
          <w:szCs w:val="24"/>
        </w:rPr>
        <w:t xml:space="preserve"> позици</w:t>
      </w:r>
      <w:r>
        <w:rPr>
          <w:rFonts w:ascii="Times New Roman" w:hAnsi="Times New Roman"/>
          <w:b w:val="0"/>
          <w:sz w:val="24"/>
          <w:szCs w:val="24"/>
          <w:lang w:val="ru-RU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 и патриотически</w:t>
      </w:r>
      <w:r>
        <w:rPr>
          <w:rFonts w:ascii="Times New Roman" w:hAnsi="Times New Roman"/>
          <w:b w:val="0"/>
          <w:sz w:val="24"/>
          <w:szCs w:val="24"/>
          <w:lang w:val="ru-RU"/>
        </w:rPr>
        <w:t>х</w:t>
      </w:r>
      <w:r>
        <w:rPr>
          <w:rFonts w:ascii="Times New Roman" w:hAnsi="Times New Roman"/>
          <w:b w:val="0"/>
          <w:sz w:val="24"/>
          <w:szCs w:val="24"/>
        </w:rPr>
        <w:t xml:space="preserve"> чувств у подрастающего поколения; ответственность за самого себя, свою семью, окружающих, общество и Отечество.</w:t>
      </w:r>
    </w:p>
    <w:p>
      <w:pPr>
        <w:numPr>
          <w:ilvl w:val="0"/>
          <w:numId w:val="0"/>
        </w:numPr>
        <w:spacing w:after="0" w:line="240" w:lineRule="auto"/>
        <w:ind w:leftChars="0" w:right="0" w:rightChars="0"/>
        <w:contextualSpacing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</w:rPr>
        <w:t>Способствовать ознакомлению участников лагеря с духовным наследием своей Родины и родного края;</w:t>
      </w:r>
    </w:p>
    <w:p>
      <w:pPr>
        <w:numPr>
          <w:ilvl w:val="0"/>
          <w:numId w:val="0"/>
        </w:numPr>
        <w:spacing w:after="0" w:line="240" w:lineRule="auto"/>
        <w:ind w:leftChars="0" w:right="0" w:rightChars="0"/>
        <w:contextualSpacing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sz w:val="24"/>
          <w:szCs w:val="24"/>
        </w:rPr>
        <w:t>Формировать культуру здорового и безопасного образа жизни учащихся</w:t>
      </w:r>
    </w:p>
    <w:p>
      <w:pPr>
        <w:spacing w:after="0" w:line="240" w:lineRule="auto"/>
        <w:ind w:right="17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ru-RU"/>
        </w:rPr>
        <w:t>6. Ф</w:t>
      </w:r>
      <w:r>
        <w:rPr>
          <w:rFonts w:ascii="Times New Roman" w:hAnsi="Times New Roman"/>
          <w:b w:val="0"/>
          <w:sz w:val="24"/>
          <w:szCs w:val="24"/>
        </w:rPr>
        <w:t>ормировать у учащихся устойчивый интерес к родному краю</w:t>
      </w:r>
      <w:r>
        <w:rPr>
          <w:rFonts w:hint="default" w:ascii="Times New Roman" w:hAnsi="Times New Roman"/>
          <w:b w:val="0"/>
          <w:sz w:val="24"/>
          <w:szCs w:val="24"/>
          <w:lang w:val="ru-RU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</w:p>
    <w:p>
      <w:pPr>
        <w:spacing w:after="0" w:line="240" w:lineRule="auto"/>
        <w:ind w:right="17"/>
        <w:rPr>
          <w:rFonts w:ascii="Times New Roman" w:hAnsi="Times New Roman"/>
          <w:b w:val="0"/>
          <w:sz w:val="24"/>
          <w:szCs w:val="24"/>
        </w:rPr>
      </w:pPr>
    </w:p>
    <w:p>
      <w:pPr>
        <w:spacing w:after="0" w:line="240" w:lineRule="auto"/>
        <w:ind w:right="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Предполагаемые результаты</w:t>
      </w:r>
    </w:p>
    <w:p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>
      <w:pPr>
        <w:pStyle w:val="21"/>
        <w:keepNext w:val="0"/>
        <w:keepLines w:val="0"/>
        <w:widowControl/>
        <w:spacing w:before="0" w:after="0" w:line="15" w:lineRule="atLeast"/>
        <w:ind w:left="0" w:right="0" w:firstLine="0"/>
        <w:rPr>
          <w:rFonts w:ascii="Arial" w:hAnsi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1. Воспитание в детях любви к своей малой родине, привитие интереса к   истории, культуре, традициям и обычаям родного края.</w:t>
      </w:r>
    </w:p>
    <w:p>
      <w:pPr>
        <w:pStyle w:val="21"/>
        <w:keepNext w:val="0"/>
        <w:keepLines w:val="0"/>
        <w:widowControl/>
        <w:spacing w:before="0" w:after="0" w:line="15" w:lineRule="atLeast"/>
        <w:ind w:left="0" w:right="0" w:firstLine="0"/>
        <w:rPr>
          <w:rFonts w:ascii="Arial" w:hAnsi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2. Расширение кругозора  учащихся, развитие их познавательных интересов</w:t>
      </w:r>
    </w:p>
    <w:p>
      <w:pPr>
        <w:pStyle w:val="21"/>
        <w:keepNext w:val="0"/>
        <w:keepLines w:val="0"/>
        <w:widowControl/>
        <w:spacing w:before="0" w:after="0" w:line="15" w:lineRule="atLeast"/>
        <w:ind w:left="0" w:right="0" w:firstLine="0"/>
        <w:rPr>
          <w:rFonts w:ascii="Arial" w:hAnsi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3. Укрепление физического и психического здоровья детей и подростков.</w:t>
      </w:r>
    </w:p>
    <w:p>
      <w:pPr>
        <w:pStyle w:val="21"/>
        <w:keepNext w:val="0"/>
        <w:keepLines w:val="0"/>
        <w:widowControl/>
        <w:spacing w:before="0" w:after="0" w:line="15" w:lineRule="atLeast"/>
        <w:ind w:left="340" w:right="0" w:hanging="340"/>
        <w:jc w:val="both"/>
        <w:rPr>
          <w:rFonts w:ascii="Arial" w:hAnsi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4. Развитие индивидуальных способностей детей, приобщение к творческой деятельности,</w:t>
      </w:r>
    </w:p>
    <w:p>
      <w:pPr>
        <w:pStyle w:val="21"/>
        <w:keepNext w:val="0"/>
        <w:keepLines w:val="0"/>
        <w:widowControl/>
        <w:spacing w:before="0" w:after="0" w:line="15" w:lineRule="atLeast"/>
        <w:ind w:left="340" w:right="0" w:hanging="340"/>
        <w:jc w:val="both"/>
        <w:rPr>
          <w:rFonts w:ascii="Arial" w:hAnsi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5.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Охват организованным отдыхом детей, находящихся в период каникул на территории села.</w:t>
      </w:r>
    </w:p>
    <w:p>
      <w:pPr>
        <w:pStyle w:val="21"/>
        <w:keepNext w:val="0"/>
        <w:keepLines w:val="0"/>
        <w:widowControl/>
        <w:spacing w:before="0" w:after="0" w:line="15" w:lineRule="atLeast"/>
        <w:ind w:left="180" w:right="0" w:hanging="180"/>
        <w:jc w:val="both"/>
        <w:rPr>
          <w:rFonts w:ascii="Arial" w:hAnsi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  <w:lang w:val="ru-RU"/>
        </w:rPr>
        <w:t>6</w:t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. Улучшение отношений в среде детей и подростков, устранение негативных проявлении, искоренение вредных привычек.</w:t>
      </w:r>
    </w:p>
    <w:p>
      <w:pPr>
        <w:pStyle w:val="21"/>
        <w:keepNext w:val="0"/>
        <w:keepLines w:val="0"/>
        <w:widowControl/>
        <w:spacing w:before="0" w:after="0" w:line="15" w:lineRule="atLeast"/>
        <w:ind w:left="180" w:right="0" w:hanging="180"/>
        <w:jc w:val="both"/>
        <w:rPr>
          <w:sz w:val="24"/>
          <w:szCs w:val="24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4"/>
          <w:szCs w:val="24"/>
          <w:highlight w:val="white"/>
        </w:rPr>
        <w:t>8. Укрепление дружбы и сотрудничества между детьми разного возраста.</w:t>
      </w:r>
    </w:p>
    <w:p>
      <w:pPr>
        <w:rPr>
          <w:rFonts w:hint="default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   Содержание и формы реализации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 Участниками программы оздоровительного лагеря являются учащиеся школы, будущие первоклассники, педагогические и медицинские работники, обслуживающий персонал.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 Возраст воспитанников лагеря с дневным пребыванием 6,6-17 лет. Деятельность учащихся осуществляется в разновозрастных отрядах по 15-20 человек.  Время пребывания в лагере с 9.00-14.00 ч. Срок действия программы: 15 дней.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 Преимущество при зачислении в лагерь с дневным пребыванием имеют дети из многодетных, неполных, малообеспеченных семей, дети-сироты, дети, лишившиеся попечения родителей.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Зачисление детей в лагерь производится в соответствии с заявлениями родителей или лиц, их заменяющих.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  Работники лагеря несут личную ответственность за жизнь и здоровье детей в пределах, возложенных на них обязанностей</w:t>
      </w:r>
    </w:p>
    <w:p>
      <w:pPr>
        <w:rPr>
          <w:rFonts w:hint="default"/>
          <w:sz w:val="24"/>
          <w:szCs w:val="24"/>
          <w:lang w:val="ru-RU"/>
        </w:rPr>
      </w:pPr>
    </w:p>
    <w:p>
      <w:pPr>
        <w:ind w:left="0" w:hanging="44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4.Этапы реализации программы</w:t>
      </w:r>
    </w:p>
    <w:p>
      <w:pPr>
        <w:ind w:left="0" w:hanging="440"/>
        <w:rPr>
          <w:sz w:val="24"/>
          <w:szCs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4964"/>
        <w:gridCol w:w="2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exact"/>
        </w:trPr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8"/>
              <w:ind w:left="823" w:right="-2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8"/>
              <w:ind w:left="1726" w:right="-2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8"/>
              <w:ind w:left="761" w:right="-2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9" w:hRule="exact"/>
        </w:trPr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8" w:right="231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пакета документов для получения санитарно-эпидемиологического заключения</w:t>
            </w:r>
          </w:p>
          <w:p>
            <w:pPr>
              <w:widowControl w:val="0"/>
              <w:ind w:left="108" w:right="22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 програм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смены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; - Подбор кадров;</w:t>
            </w:r>
          </w:p>
          <w:p>
            <w:pPr>
              <w:widowControl w:val="0"/>
              <w:ind w:left="108" w:right="524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ка м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ехн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кой и 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-до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ой б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зы для 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 смены;</w:t>
            </w:r>
          </w:p>
          <w:p>
            <w:pPr>
              <w:widowControl w:val="0"/>
              <w:ind w:left="108" w:right="524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Пр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 заявл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й, мед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инск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справок 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ков смены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ind w:left="108" w:right="53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left="108" w:right="53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left="108" w:right="53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Подбор де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>
            <w:pPr>
              <w:widowControl w:val="0"/>
              <w:ind w:left="108" w:right="524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Пр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 заявл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й, мед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инск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справок 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ков смены;</w:t>
            </w:r>
          </w:p>
          <w:p>
            <w:pPr>
              <w:widowControl w:val="0"/>
              <w:ind w:left="108" w:right="44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- Заключение договоров с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ыми ор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ями;</w:t>
            </w:r>
          </w:p>
          <w:p>
            <w:pPr>
              <w:widowControl w:val="0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ажи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нике б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5" w:right="5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кабрь2022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.– м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й2023г.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5" w:hRule="exact"/>
        </w:trPr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Про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ерной см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2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5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 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юн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3" w:hRule="exact"/>
        </w:trPr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8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ты;</w:t>
            </w:r>
          </w:p>
          <w:p>
            <w:pPr>
              <w:widowControl w:val="0"/>
              <w:ind w:left="108" w:right="34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Про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ского со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 с кадровым со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авом см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ке ре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атов и соо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их ожид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мым ре</w:t>
            </w:r>
            <w:r>
              <w:rPr>
                <w:rFonts w:hint="default" w:ascii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widowControl w:val="0"/>
              <w:ind w:left="108" w:right="677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Н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ражден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hint="default"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>
            <w:pPr>
              <w:widowControl w:val="0"/>
              <w:ind w:left="108" w:right="146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Сдача отч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ой до</w:t>
            </w:r>
            <w:r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формл</w:t>
            </w: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 отчетов</w:t>
            </w:r>
          </w:p>
        </w:tc>
        <w:tc>
          <w:tcPr>
            <w:tcW w:w="22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05" w:right="-2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ец и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hint="default"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План-сетка</w:t>
      </w:r>
    </w:p>
    <w:tbl>
      <w:tblPr>
        <w:tblStyle w:val="23"/>
        <w:tblW w:w="101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3300"/>
        <w:gridCol w:w="3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2"/>
              </w:rPr>
            </w:pPr>
            <w:r>
              <w:rPr>
                <w:rFonts w:ascii="Times New Roman" w:hAnsi="Times New Roman"/>
                <w:b w:val="0"/>
                <w:sz w:val="32"/>
              </w:rPr>
              <w:t>1 июня (</w:t>
            </w:r>
            <w:r>
              <w:rPr>
                <w:rFonts w:ascii="Times New Roman" w:hAnsi="Times New Roman"/>
                <w:b/>
                <w:sz w:val="32"/>
              </w:rPr>
              <w:t>День защиты детей</w:t>
            </w:r>
            <w:r>
              <w:rPr>
                <w:rFonts w:ascii="Times New Roman" w:hAnsi="Times New Roman"/>
                <w:b w:val="0"/>
                <w:sz w:val="32"/>
              </w:rPr>
              <w:t>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 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9.20-9.40 линейка, открытие смены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9.40 -10.00 -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10.00-10.20-Организация  работы лагеря. Инструктаж по Т.Б. и правилам поведения в лагере.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10.20-11.00 - оформление отрядных уголков/ плановая тренировочная эвакуация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11.00-12.00 -час здоровья /  рост, вес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12.00 -13.00 -развлекательная игровая программа «Детство - это Я и Ты»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2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10.00-10.30 - Практикум по первой доврачебной помощи «Всегда готов» (все отряды)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10.30-11.00 - игры на сплочение коллектива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Style w:val="10"/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11.00-12.00 -интерактивная познавателная программа </w:t>
            </w:r>
            <w:r>
              <w:rPr>
                <w:rStyle w:val="10"/>
                <w:rFonts w:ascii="Times New Roman" w:hAnsi="Times New Roman"/>
                <w:b w:val="0"/>
                <w:sz w:val="20"/>
              </w:rPr>
              <w:t>«Праздник русской березки»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jc w:val="left"/>
              <w:rPr>
                <w:rFonts w:ascii="Times New Roman" w:hAnsi="Times New Roman"/>
                <w:b w:val="0"/>
                <w:sz w:val="21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5 июня</w:t>
            </w:r>
            <w:r>
              <w:rPr>
                <w:rFonts w:hint="default" w:ascii="Times New Roman" w:hAnsi="Times New Roman"/>
                <w:b/>
                <w:bCs/>
                <w:sz w:val="32"/>
                <w:lang w:val="ru-RU"/>
              </w:rPr>
              <w:t xml:space="preserve"> (День охраны окружающей среды)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  <w:highlight w:val="none"/>
              </w:rPr>
            </w:pPr>
            <w:r>
              <w:rPr>
                <w:rFonts w:ascii="Times New Roman" w:hAnsi="Times New Roman"/>
                <w:b w:val="0"/>
                <w:sz w:val="21"/>
                <w:highlight w:val="none"/>
              </w:rPr>
              <w:t>10.00-10.30 - Акция «Сделаем свое село — чище», приуроченная Всемирному Дню охраны окружающей среды/ сбор макулатуры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color w:val="00000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10.30-11.00 -</w:t>
            </w:r>
            <w:r>
              <w:rPr>
                <w:rFonts w:ascii="Times New Roman" w:hAnsi="Times New Roman"/>
                <w:b w:val="0"/>
                <w:color w:val="000000"/>
                <w:sz w:val="21"/>
              </w:rPr>
              <w:t xml:space="preserve"> прогулка, игры на свежем воздухе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Style w:val="10"/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1"/>
              </w:rPr>
              <w:t>11.00-12.00 -Театрализованная игровая программа«Путешествие к Мухоморовне»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июня (День русского языка)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color w:val="000000"/>
                <w:sz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</w:rPr>
              <w:t xml:space="preserve">10.00-11.00 – Волшебная страна под </w:t>
            </w:r>
            <w:r>
              <w:rPr>
                <w:rFonts w:ascii="Times New Roman" w:hAnsi="Times New Roman"/>
                <w:sz w:val="21"/>
              </w:rPr>
              <w:t>названием "По сказкам А.С.Пушкина"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color w:val="000000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11.00-12.00- Театрализованная игровая программа «Там на неведомых дорожках»</w:t>
            </w:r>
          </w:p>
          <w:p>
            <w:pPr>
              <w:widowControl w:val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12.00-13.00 Час здоровья</w:t>
            </w:r>
          </w:p>
          <w:p>
            <w:pPr>
              <w:widowControl w:val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13.00 - 13.30 -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b w:val="0"/>
                <w:sz w:val="32"/>
              </w:rPr>
            </w:pP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b w:val="0"/>
                <w:sz w:val="32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июня (День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дружбы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  <w:lang w:val="ru-RU"/>
              </w:rPr>
              <w:t>тематическая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</w:rPr>
              <w:t xml:space="preserve">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</w:rPr>
              <w:t xml:space="preserve">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jc w:val="left"/>
              <w:rPr>
                <w:rFonts w:ascii="Times New Roman" w:hAnsi="Times New Roman"/>
                <w:b w:val="0"/>
                <w:sz w:val="21"/>
                <w:highlight w:val="cyan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10.00-11.00 </w:t>
            </w:r>
            <w:r>
              <w:rPr>
                <w:rFonts w:ascii="Times New Roman" w:hAnsi="Times New Roman"/>
                <w:b w:val="0"/>
                <w:sz w:val="21"/>
                <w:highlight w:val="none"/>
              </w:rPr>
              <w:t>- Краеведческое путешествие "Откуда пошла земля Сычёвская" + творческая мастерская "Краеведческая открытка"</w:t>
            </w:r>
          </w:p>
          <w:p>
            <w:pPr>
              <w:widowControl w:val="0"/>
              <w:jc w:val="left"/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1"/>
              </w:rPr>
              <w:t xml:space="preserve">11.00-12.00 Отрядные мероприятия ко Дню </w:t>
            </w:r>
            <w:r>
              <w:rPr>
                <w:rFonts w:ascii="Times New Roman" w:hAnsi="Times New Roman"/>
                <w:b w:val="0"/>
                <w:color w:val="auto"/>
                <w:sz w:val="21"/>
                <w:lang w:val="ru-RU"/>
              </w:rPr>
              <w:t>дружбы</w:t>
            </w:r>
          </w:p>
          <w:p>
            <w:pPr>
              <w:widowControl w:val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12.00-13.00- Час здоровья</w:t>
            </w:r>
          </w:p>
          <w:p>
            <w:pPr>
              <w:widowControl w:val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13.00 - 13.30 -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 июня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–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>10.00-</w:t>
            </w:r>
            <w:r>
              <w:rPr>
                <w:rFonts w:hint="default" w:ascii="Times New Roman" w:hAnsi="Times New Roman"/>
                <w:b w:val="0"/>
                <w:sz w:val="21"/>
                <w:lang w:val="en-US"/>
              </w:rPr>
              <w:t>10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>.</w:t>
            </w:r>
            <w:r>
              <w:rPr>
                <w:rFonts w:hint="default" w:ascii="Times New Roman" w:hAnsi="Times New Roman"/>
                <w:b w:val="0"/>
                <w:sz w:val="21"/>
                <w:lang w:val="en-US"/>
              </w:rPr>
              <w:t>3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>0 -</w:t>
            </w:r>
            <w:r>
              <w:rPr>
                <w:rFonts w:hint="default" w:ascii="Times New Roman" w:hAnsi="Times New Roman"/>
                <w:b w:val="0"/>
                <w:sz w:val="21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>Инструктажи по технике безопасности при проведении экскурсий, правила поведения на железной дороге.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>10.30-12.00 - Экскурсия на ЖД переезд. Проведение практикума «Я выхожу в лес»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  <w:r>
              <w:rPr>
                <w:rFonts w:ascii="Times New Roman" w:hAnsi="Times New Roman"/>
                <w:b w:val="0"/>
                <w:color w:val="FF0000"/>
                <w:sz w:val="21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jc w:val="left"/>
              <w:rPr>
                <w:rFonts w:ascii="Times New Roman" w:hAnsi="Times New Roman"/>
                <w:b w:val="0"/>
                <w:sz w:val="21"/>
                <w:highlight w:val="none"/>
              </w:rPr>
            </w:pPr>
            <w:r>
              <w:rPr>
                <w:rFonts w:ascii="Times New Roman" w:hAnsi="Times New Roman"/>
                <w:b w:val="0"/>
                <w:sz w:val="21"/>
                <w:highlight w:val="none"/>
              </w:rPr>
              <w:t>10.00-11.00 - Экскурсия "Старинные дома нашего села" (2,3 отряд)</w:t>
            </w:r>
          </w:p>
          <w:p>
            <w:pPr>
              <w:widowControl w:val="0"/>
              <w:jc w:val="left"/>
              <w:rPr>
                <w:rFonts w:ascii="Times New Roman" w:hAnsi="Times New Roman"/>
                <w:b w:val="0"/>
                <w:color w:val="000000"/>
                <w:sz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</w:rPr>
              <w:t>10-00-11.00  (1 отряд) Работа в музее</w:t>
            </w:r>
          </w:p>
          <w:p>
            <w:pPr>
              <w:widowControl w:val="0"/>
              <w:jc w:val="left"/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1"/>
              </w:rPr>
              <w:t>11.00-12.00 -</w:t>
            </w:r>
            <w:r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  <w:t xml:space="preserve"> Рассказ«Чье имя носит наша школа», спортивная викторина, кросс.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jc w:val="left"/>
              <w:rPr>
                <w:rFonts w:ascii="Times New Roman" w:hAnsi="Times New Roman"/>
                <w:b w:val="0"/>
                <w:color w:val="FF000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  <w:r>
              <w:rPr>
                <w:rFonts w:ascii="Times New Roman" w:hAnsi="Times New Roman"/>
                <w:b w:val="0"/>
                <w:color w:val="FF0000"/>
                <w:sz w:val="21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6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 июня (День России)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9.20-9.30 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торжественная </w:t>
            </w:r>
            <w:r>
              <w:rPr>
                <w:rFonts w:ascii="Times New Roman" w:hAnsi="Times New Roman"/>
                <w:b w:val="0"/>
                <w:sz w:val="21"/>
              </w:rPr>
              <w:t>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10.00-11.00 - </w:t>
            </w:r>
            <w:r>
              <w:rPr>
                <w:rFonts w:ascii="Times New Roman" w:hAnsi="Times New Roman"/>
                <w:b w:val="0"/>
                <w:sz w:val="21"/>
                <w:lang w:val="ru-RU"/>
              </w:rPr>
              <w:t>отрядные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мероприятия ко Дню России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hint="default" w:ascii="Times New Roman" w:hAnsi="Times New Roman"/>
                <w:b w:val="0"/>
                <w:color w:val="000000"/>
                <w:sz w:val="21"/>
              </w:rPr>
            </w:pPr>
            <w:r>
              <w:rPr>
                <w:rFonts w:ascii="Times New Roman" w:hAnsi="Times New Roman"/>
                <w:b w:val="0"/>
                <w:color w:val="000000"/>
                <w:sz w:val="21"/>
              </w:rPr>
              <w:t>11.00-12.00 -</w:t>
            </w:r>
            <w:r>
              <w:rPr>
                <w:rFonts w:hint="default" w:ascii="Times New Roman" w:hAnsi="Times New Roman"/>
                <w:b w:val="0"/>
                <w:color w:val="000000"/>
                <w:sz w:val="21"/>
                <w:lang w:val="ru-RU"/>
              </w:rPr>
              <w:t xml:space="preserve"> развлекательная игровая программа </w:t>
            </w:r>
            <w:r>
              <w:rPr>
                <w:rFonts w:hint="default" w:ascii="Times New Roman" w:hAnsi="Times New Roman"/>
                <w:b w:val="0"/>
                <w:color w:val="000000"/>
                <w:sz w:val="21"/>
              </w:rPr>
              <w:t>«Невероятные приключения итальянцев в России»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6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6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6"/>
              </w:rPr>
            </w:pP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6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10.00-11.00 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- </w:t>
            </w:r>
            <w:r>
              <w:rPr>
                <w:rFonts w:ascii="Times New Roman" w:hAnsi="Times New Roman"/>
                <w:highlight w:val="none"/>
              </w:rPr>
              <w:t>Познавательно-исследовательская программа "Домовой сычик" + творческая мастерская, закладка "Совушка". (библиотека) (1 отряд)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10.00-11.00 (2,3 отряд) работа в музее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11.00-12.00-Интерактивная познавательная программа«Правила дорожные будем знать»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0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10.00-12.00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Виртуальное путешествие "По окрестностям Сычёво с рюкзаком"(ВСЕ ОТРЯДЫ)</w:t>
            </w:r>
          </w:p>
          <w:p>
            <w:pPr>
              <w:widowControl w:val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0"/>
                <w:lang w:val="ru-RU"/>
              </w:rPr>
              <w:t>11.00-12.00 -</w:t>
            </w:r>
            <w:r>
              <w:rPr>
                <w:rFonts w:ascii="Times New Roman" w:hAnsi="Times New Roman"/>
                <w:sz w:val="21"/>
              </w:rPr>
              <w:t>Интерактивная программа«Мы за ЗОЖ» (ВСЕ ОТРЯДЫ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</w:rPr>
              <w:t>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13.30-14.00 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</w:rPr>
              <w:t>подведение итогов дня</w:t>
            </w:r>
          </w:p>
          <w:p>
            <w:pPr>
              <w:widowControl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center"/>
              <w:rPr>
                <w:rFonts w:hint="default"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32"/>
                <w:szCs w:val="32"/>
                <w:lang w:val="ru-RU"/>
              </w:rPr>
              <w:t>15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center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32"/>
                <w:szCs w:val="32"/>
                <w:lang w:val="ru-RU"/>
              </w:rPr>
              <w:t xml:space="preserve"> (День РДДМ)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</w:rPr>
              <w:t xml:space="preserve">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jc w:val="left"/>
              <w:rPr>
                <w:rFonts w:hint="default"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10.00-11.00- </w:t>
            </w:r>
            <w:r>
              <w:rPr>
                <w:rFonts w:ascii="Times New Roman" w:hAnsi="Times New Roman"/>
                <w:sz w:val="20"/>
                <w:lang w:val="ru-RU"/>
              </w:rPr>
              <w:t>Знакомство</w:t>
            </w:r>
            <w:r>
              <w:rPr>
                <w:rFonts w:hint="default" w:ascii="Times New Roman" w:hAnsi="Times New Roman"/>
                <w:sz w:val="20"/>
                <w:lang w:val="ru-RU"/>
              </w:rPr>
              <w:t xml:space="preserve"> детей с направлениями РДДМ</w:t>
            </w:r>
          </w:p>
          <w:p>
            <w:pPr>
              <w:widowControl w:val="0"/>
              <w:jc w:val="left"/>
              <w:rPr>
                <w:rFonts w:hint="default" w:ascii="Times New Roman" w:hAnsi="Times New Roman"/>
                <w:sz w:val="21"/>
                <w:lang w:val="ru-RU"/>
              </w:rPr>
            </w:pPr>
            <w:r>
              <w:rPr>
                <w:rFonts w:ascii="Times New Roman" w:hAnsi="Times New Roman"/>
                <w:sz w:val="21"/>
              </w:rPr>
              <w:t>11.00-12.00-</w:t>
            </w:r>
            <w:r>
              <w:rPr>
                <w:rFonts w:hint="default" w:ascii="Times New Roman" w:hAnsi="Times New Roman"/>
                <w:sz w:val="21"/>
                <w:lang w:val="ru-RU"/>
              </w:rPr>
              <w:t xml:space="preserve"> Игра по станциям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jc w:val="both"/>
              <w:rPr>
                <w:rFonts w:ascii="Times New Roman" w:hAnsi="Times New Roman"/>
                <w:b w:val="0"/>
                <w:color w:val="FF0000"/>
                <w:sz w:val="21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hint="default" w:ascii="Times New Roman" w:hAnsi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32"/>
                <w:szCs w:val="32"/>
                <w:lang w:val="ru-RU"/>
              </w:rPr>
              <w:t>16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10.00-11.00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1"/>
              </w:rPr>
              <w:t>-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1"/>
                <w:lang w:val="ru-RU"/>
              </w:rPr>
              <w:t>Игра</w:t>
            </w:r>
            <w:r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  <w:t xml:space="preserve"> «Зарница»</w:t>
            </w:r>
          </w:p>
          <w:p>
            <w:pPr>
              <w:widowControl w:val="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auto"/>
                <w:sz w:val="21"/>
                <w:lang w:val="ru-RU"/>
              </w:rPr>
              <w:t>11.00-12.00 - составление альбома по экскурсиям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jc w:val="center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19 июня (День Орлят России)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>10.00-12.00 - Мероприятия по дню Орлят России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SimSun" w:cs="Times New Roman"/>
                <w:b w:val="0"/>
                <w:color w:val="000000"/>
                <w:spacing w:val="0"/>
                <w:sz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20 июня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10.00-11.00 </w:t>
            </w:r>
            <w:r>
              <w:rPr>
                <w:rFonts w:ascii="Times New Roman" w:hAnsi="Times New Roman"/>
                <w:b w:val="0"/>
                <w:sz w:val="22"/>
                <w:szCs w:val="21"/>
              </w:rPr>
              <w:t>-работа в музее</w:t>
            </w:r>
          </w:p>
          <w:p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11.00-12.00 - Час памяти</w:t>
            </w:r>
          </w:p>
          <w:p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не забудем никогда»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SimSun" w:cs="Times New Roman"/>
                <w:color w:val="000000"/>
                <w:spacing w:val="0"/>
                <w:sz w:val="22"/>
              </w:rPr>
            </w:pP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21 июня (Закрытие смены)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9.00-9.20 - прием детей, зарядка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9.20-9.30 линейка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9.30 -10.00 - завтрак.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  <w:r>
              <w:rPr>
                <w:rFonts w:ascii="Times New Roman" w:hAnsi="Times New Roman"/>
                <w:b w:val="0"/>
                <w:sz w:val="21"/>
              </w:rPr>
              <w:t>10.00-11.00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- </w:t>
            </w:r>
            <w:r>
              <w:rPr>
                <w:rFonts w:ascii="Times New Roman" w:hAnsi="Times New Roman"/>
                <w:b w:val="0"/>
                <w:sz w:val="21"/>
              </w:rPr>
              <w:t>Час здоровья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hint="default" w:ascii="Times New Roman" w:hAnsi="Times New Roman"/>
                <w:b w:val="0"/>
                <w:sz w:val="21"/>
                <w:lang w:val="ru-RU"/>
              </w:rPr>
            </w:pPr>
            <w:r>
              <w:rPr>
                <w:rFonts w:ascii="Times New Roman" w:hAnsi="Times New Roman"/>
                <w:b w:val="0"/>
                <w:sz w:val="21"/>
              </w:rPr>
              <w:t>11.00-12.00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-Праздничный концерт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12.00 -13.00 -</w:t>
            </w:r>
            <w:r>
              <w:rPr>
                <w:rFonts w:hint="default" w:ascii="Times New Roman" w:hAnsi="Times New Roman"/>
                <w:b w:val="0"/>
                <w:sz w:val="21"/>
                <w:lang w:val="ru-RU"/>
              </w:rPr>
              <w:t xml:space="preserve"> Дискотека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13.00- 13.30 обед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13.30-14.00 подведение итогов дня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ascii="Times New Roman" w:hAnsi="Times New Roman"/>
                <w:b w:val="0"/>
                <w:sz w:val="21"/>
              </w:rPr>
            </w:pP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SimSun" w:cs="Times New Roman"/>
                <w:b w:val="0"/>
                <w:color w:val="000000"/>
                <w:spacing w:val="0"/>
                <w:sz w:val="21"/>
                <w:lang w:val="ru-RU"/>
              </w:rPr>
            </w:pPr>
          </w:p>
        </w:tc>
      </w:tr>
    </w:tbl>
    <w:p>
      <w:pPr>
        <w:ind w:left="0" w:hanging="440"/>
        <w:rPr>
          <w:rFonts w:hint="default"/>
          <w:sz w:val="24"/>
          <w:szCs w:val="24"/>
          <w:lang w:val="ru-RU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spacing w:after="197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Способы оценки предполагаемых результатов</w:t>
      </w:r>
    </w:p>
    <w:p>
      <w:pPr>
        <w:ind w:left="0" w:hanging="440"/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2"/>
        <w:gridCol w:w="4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2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4762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2" w:type="dxa"/>
          </w:tcPr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Наличие устойчивых позитивных изменений поведения детей, участвующих в программе.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 включенности в активную жизнь детского коллектива.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Уровень формирования навыков общения.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Проявление стойкого общего интереса, единства мнения родителей и детей.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 адаптации детей,  в окружающем мире посредством развития коммуникативных навыков, творческих способностей, уверенности в себе.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 проявления у  детей понятия взаимопомощи.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Психологически комфортная обстановка для всех участников программы.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 к творчеству и познанию.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Приобретение нового социального опыта.</w:t>
            </w:r>
          </w:p>
        </w:tc>
        <w:tc>
          <w:tcPr>
            <w:tcW w:w="4762" w:type="dxa"/>
          </w:tcPr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охваченных детей организованными формами отдыха и оздоровления.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Сохранность детей до конца смены.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Степень включенности в проводимые мероприятия – 100% детей, наличие устойчивого интереса.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Положительная динамика в развитии коммуникативных навыков, уменьшение количества конфликтных ситуаций  к концу смены.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Проявление улучшений психического и физического состояния здоровья у 100% детей.</w:t>
            </w:r>
          </w:p>
          <w:p>
            <w:pPr>
              <w:pStyle w:val="37"/>
              <w:numPr>
                <w:ilvl w:val="0"/>
                <w:numId w:val="2"/>
              </w:numPr>
              <w:ind w:left="1020" w:leftChars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Отсутствие  фактов совершения правонарушений у 100 % участников  программы.</w:t>
            </w:r>
          </w:p>
          <w:p>
            <w:pPr>
              <w:pStyle w:val="37"/>
              <w:numPr>
                <w:ilvl w:val="0"/>
                <w:numId w:val="0"/>
              </w:numPr>
              <w:ind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37"/>
              <w:numPr>
                <w:ilvl w:val="0"/>
                <w:numId w:val="0"/>
              </w:numPr>
              <w:ind w:left="72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37"/>
        <w:numPr>
          <w:ilvl w:val="0"/>
          <w:numId w:val="0"/>
        </w:numPr>
        <w:ind w:right="0" w:rightChars="0"/>
        <w:jc w:val="both"/>
        <w:rPr>
          <w:rFonts w:eastAsia="Calibri"/>
          <w:b/>
          <w:color w:val="000000" w:themeColor="text1"/>
          <w:sz w:val="28"/>
          <w:szCs w:val="28"/>
        </w:rPr>
      </w:pPr>
    </w:p>
    <w:p>
      <w:pPr>
        <w:numPr>
          <w:ilvl w:val="0"/>
          <w:numId w:val="3"/>
        </w:numPr>
        <w:ind w:left="2080" w:leftChars="0"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Ресурсное обеспечение</w:t>
      </w:r>
    </w:p>
    <w:p>
      <w:pPr>
        <w:ind w:left="0" w:hanging="4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1.Наличие помещений и площадок для реализации программы</w:t>
      </w:r>
    </w:p>
    <w:p>
      <w:pPr>
        <w:ind w:left="0" w:hanging="4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2.Наличие материально – технического оснащения (звуковое оборудование, световое оборудование)</w:t>
      </w:r>
    </w:p>
    <w:p>
      <w:pPr>
        <w:ind w:left="0" w:hanging="44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Медиа/видеотека, библиотека.</w:t>
      </w:r>
    </w:p>
    <w:p>
      <w:pPr>
        <w:numPr>
          <w:ilvl w:val="0"/>
          <w:numId w:val="3"/>
        </w:numPr>
        <w:ind w:left="2080" w:leftChars="0" w:firstLine="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Используемые сайты</w:t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"https://infourok.ru/sbornik-igr-i-meropriyatiy-dlya-letnego-prishkolnogo-lagerya-2709203.html" \t "https://www.yandex.ru/search/_blank" </w:instrTex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b/>
          <w:bCs/>
          <w:i w:val="0"/>
          <w:iCs w:val="0"/>
          <w:color w:val="auto"/>
          <w:spacing w:val="0"/>
          <w:sz w:val="21"/>
          <w:szCs w:val="21"/>
          <w:u w:val="none"/>
          <w:shd w:val="clear" w:fill="FFFFFF"/>
        </w:rPr>
        <w:t>infourok.ru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"https://nsportal.ru/nachalnaya-shkola/raznoe/2019/11/08/sbornik-stsenariev-igr-meropriyatiy-dlya-organizatsii-letney" \t "https://www.yandex.ru/search/_blank" </w:instrTex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b/>
          <w:bCs/>
          <w:i w:val="0"/>
          <w:iCs w:val="0"/>
          <w:color w:val="auto"/>
          <w:spacing w:val="0"/>
          <w:sz w:val="21"/>
          <w:szCs w:val="21"/>
          <w:u w:val="none"/>
          <w:shd w:val="clear" w:fill="FFFFFF"/>
        </w:rPr>
        <w:t>nsportal.ru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instrText xml:space="preserve"> HYPERLINK "https://nsportal.ru/nachalnaya-shkola/raznoe/2019/11/08/sbornik-stsenariev-igr-meropriyatiy-dlya-organizatsii-letney" </w:instrTex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separate"/>
      </w:r>
      <w:r>
        <w:rPr>
          <w:rStyle w:val="9"/>
          <w:rFonts w:hint="default" w:ascii="Times New Roman" w:hAnsi="Times New Roman"/>
          <w:color w:val="auto"/>
          <w:sz w:val="24"/>
          <w:szCs w:val="24"/>
          <w:lang w:val="ru-RU"/>
        </w:rPr>
        <w:t>https://nsportal.ru/nachalnaya-shkola/raznoe/2019/11/08/sbornik-stsenariev-igr-meropriyatiy-dlya-organizatsii-letney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end"/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instrText xml:space="preserve"> HYPERLINK "https://nsportal.ru/detskiy-sad/scenarii-prazdnikov/2020/09/19/stsenariy-meropriyatiya-den-druzhby" </w:instrTex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separate"/>
      </w:r>
      <w:r>
        <w:rPr>
          <w:rStyle w:val="9"/>
          <w:rFonts w:hint="default" w:ascii="Times New Roman" w:hAnsi="Times New Roman"/>
          <w:color w:val="auto"/>
          <w:sz w:val="24"/>
          <w:szCs w:val="24"/>
          <w:lang w:val="ru-RU"/>
        </w:rPr>
        <w:t>https://nsportal.ru/detskiy-sad/scenarii-prazdnikov/2020/09/19/stsenariy-meropriyatiya-den-druzhby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fldChar w:fldCharType="end"/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"https://multiurok.ru/files/den-druzhby-igrovaia-programma.html" \t "https://www.yandex.ru/search/_blank" </w:instrTex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b/>
          <w:bCs/>
          <w:i w:val="0"/>
          <w:iCs w:val="0"/>
          <w:color w:val="auto"/>
          <w:spacing w:val="0"/>
          <w:sz w:val="21"/>
          <w:szCs w:val="21"/>
          <w:u w:val="none"/>
          <w:shd w:val="clear" w:fill="FFFFFF"/>
        </w:rPr>
        <w:t>multiurok.ru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"https://kopilkaurokov.ru/nachalniyeKlassi/meropriyatia/stsienarii_mieropriiatiia_dien_druzhby" \t "https://www.yandex.ru/search/_blank" </w:instrTex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b/>
          <w:bCs/>
          <w:i w:val="0"/>
          <w:iCs w:val="0"/>
          <w:color w:val="auto"/>
          <w:spacing w:val="0"/>
          <w:sz w:val="21"/>
          <w:szCs w:val="21"/>
          <w:u w:val="none"/>
          <w:shd w:val="clear" w:fill="FFFFFF"/>
        </w:rPr>
        <w:t>kopilkaurokov.ru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ilvl w:val="0"/>
          <w:numId w:val="4"/>
        </w:numPr>
        <w:ind w:right="0" w:rightChars="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"https://www.maam.ru/detskijsad/-den-druzhby-scenarii-razvlechenija-dlja-detei-starshego-doshkolnogo-vozrasta.html" \t "https://www.yandex.ru/search/_blank" </w:instrTex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9"/>
          <w:rFonts w:hint="default" w:ascii="Arial" w:hAnsi="Arial" w:eastAsia="Arial" w:cs="Arial"/>
          <w:b/>
          <w:bCs/>
          <w:i w:val="0"/>
          <w:iCs w:val="0"/>
          <w:color w:val="auto"/>
          <w:spacing w:val="0"/>
          <w:sz w:val="21"/>
          <w:szCs w:val="21"/>
          <w:u w:val="none"/>
          <w:shd w:val="clear" w:fill="FFFFFF"/>
        </w:rPr>
        <w:t>maam.ru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numPr>
          <w:numId w:val="0"/>
        </w:numPr>
        <w:spacing w:before="0" w:after="200" w:line="276" w:lineRule="auto"/>
        <w:ind w:right="0" w:rightChars="0"/>
        <w:jc w:val="left"/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ru-RU"/>
        </w:rPr>
      </w:pPr>
    </w:p>
    <w:p>
      <w:pPr>
        <w:numPr>
          <w:ilvl w:val="0"/>
          <w:numId w:val="0"/>
        </w:numPr>
        <w:wordWrap w:val="0"/>
        <w:ind w:leftChars="0" w:right="0" w:rightChars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 1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40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10"/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Дорогой друг!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Ты приехал в лагерь. Мы, организаторы этой смены, хотим сделать ее интересной и полезной для тебя. Твоя помощь — в ответах на вопросы этой анкеты. Не надо долго обдумывать каждый свой ответ. Очень важны твои мысли именно в момент заполнения этой анкеты: что ты считаешь важным для себя сейчас, то и интересует нас больше всего. Заранее благодарим тебя за ответы!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1. Кто ты: мальчик или девочка? (Нужное подчеркнуть).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2. Твой возраст.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3. Я хотел бы, чтобы отряд состоял из ребят, которые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4. Я предпочел бы активно участвовать в таких отрядных делах, как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5. Мне будет скучно, если в отряде будут проводиться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6. Я надеюсь, что наш вожатый будет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7. Лагерная жизнь будет для меня полезной, если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8. Я хотел бы научиться в лагере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9. Если мне предложат стать лидером-организатором в отряде, я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10. Я буду протестовать, если меня заставят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11. Если бы мне разрешили выбирать, остаться в лагере или уехать, я …</w:t>
      </w:r>
    </w:p>
    <w:p>
      <w:pPr>
        <w:pStyle w:val="21"/>
        <w:keepNext w:val="0"/>
        <w:keepLines w:val="0"/>
        <w:widowControl/>
        <w:suppressLineNumbers w:val="0"/>
        <w:shd w:val="clear" w:fill="FEFEFE"/>
        <w:spacing w:before="300" w:beforeAutospacing="0" w:after="300" w:afterAutospacing="0"/>
        <w:ind w:left="-440" w:leftChars="-200" w:right="8" w:rightChars="0" w:firstLine="739" w:firstLineChars="264"/>
        <w:jc w:val="both"/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EFEFE"/>
        </w:rPr>
        <w:t>12. Я хотел бы, чтобы режим дня в лагере включал в себя …</w:t>
      </w:r>
    </w:p>
    <w:p>
      <w:pPr>
        <w:ind w:left="-440" w:leftChars="-200" w:firstLine="633" w:firstLineChars="264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ind w:left="0" w:hanging="440"/>
        <w:rPr>
          <w:sz w:val="24"/>
          <w:szCs w:val="24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i/>
          <w:sz w:val="24"/>
          <w:szCs w:val="21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1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i/>
          <w:sz w:val="24"/>
          <w:szCs w:val="21"/>
          <w:lang w:val="ru-RU"/>
        </w:rPr>
        <w:t xml:space="preserve"> 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1"/>
        </w:rPr>
      </w:pPr>
      <w:r>
        <w:rPr>
          <w:rFonts w:ascii="Times New Roman" w:hAnsi="Times New Roman" w:cs="Times New Roman"/>
          <w:b/>
          <w:i/>
          <w:sz w:val="24"/>
          <w:szCs w:val="21"/>
        </w:rPr>
        <w:t>Дорогой друг!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1"/>
        </w:rPr>
      </w:pPr>
      <w:r>
        <w:rPr>
          <w:rFonts w:ascii="Times New Roman" w:hAnsi="Times New Roman" w:cs="Times New Roman"/>
          <w:i/>
          <w:sz w:val="24"/>
          <w:szCs w:val="21"/>
        </w:rPr>
        <w:t>Ты провел целую смену в нашем лагере. Мы старались, чтобы твой отдых был интересным и полезным. Ответь, пожалуйста, на вопросы этой анкеты!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1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1. Меня зовут  (ФИ) _________________________________Отряд 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2. Больше всего за смену мне понравилось____________________________________________________________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3. Мне не понравилось в лагере___________________________________________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4. Возникали ли у тебя проблемы? Если да , то кто приходил к тебе на помощь?_______________________________________________________________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5. С каким желанием ты приедешь вновь в наш лагерь...</w:t>
      </w:r>
    </w:p>
    <w:p>
      <w:pPr>
        <w:pStyle w:val="37"/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- С сильным желанием                          - Просто с желанием</w:t>
      </w:r>
    </w:p>
    <w:p>
      <w:pPr>
        <w:pStyle w:val="37"/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- Без особого желания                           - Больше не приеду вообще</w:t>
      </w:r>
    </w:p>
    <w:p>
      <w:pPr>
        <w:pStyle w:val="37"/>
        <w:spacing w:after="0" w:line="240" w:lineRule="auto"/>
        <w:ind w:left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6. Хотел бы ты попасть еще раз в тот же самый отряд?_________________________________________________________________</w:t>
      </w:r>
    </w:p>
    <w:p>
      <w:pPr>
        <w:pStyle w:val="37"/>
        <w:spacing w:after="0" w:line="240" w:lineRule="auto"/>
        <w:ind w:left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7. К кому из вожатых ты бы хотел попасть в отряд?_________________________________________________________________</w:t>
      </w:r>
    </w:p>
    <w:p>
      <w:pPr>
        <w:pStyle w:val="37"/>
        <w:spacing w:after="0" w:line="240" w:lineRule="auto"/>
        <w:ind w:left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8. Оцени по 10-бальной шкале работу своих вожатых?______________________________________________________________</w:t>
      </w:r>
    </w:p>
    <w:p>
      <w:pPr>
        <w:pStyle w:val="37"/>
        <w:spacing w:after="0" w:line="240" w:lineRule="auto"/>
        <w:ind w:left="0"/>
        <w:rPr>
          <w:rFonts w:ascii="Times New Roman" w:hAnsi="Times New Roman" w:cs="Times New Roman"/>
          <w:sz w:val="24"/>
          <w:szCs w:val="21"/>
        </w:rPr>
      </w:pPr>
    </w:p>
    <w:p>
      <w:pPr>
        <w:pStyle w:val="3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1"/>
        </w:rPr>
      </w:pPr>
      <w:r>
        <w:rPr>
          <w:rFonts w:ascii="Times New Roman" w:hAnsi="Times New Roman" w:cs="Times New Roman"/>
          <w:b/>
          <w:i/>
          <w:sz w:val="24"/>
          <w:szCs w:val="21"/>
        </w:rPr>
        <w:t>Спасибо, что ответил на все вопросы анкеты!</w:t>
      </w:r>
    </w:p>
    <w:p>
      <w:pPr>
        <w:ind w:left="0" w:hanging="440"/>
        <w:rPr>
          <w:sz w:val="24"/>
          <w:szCs w:val="24"/>
        </w:rPr>
      </w:pPr>
    </w:p>
    <w:p>
      <w:pPr>
        <w:ind w:left="0" w:hanging="440"/>
      </w:pPr>
    </w:p>
    <w:p>
      <w:pPr>
        <w:ind w:left="0" w:hanging="440"/>
      </w:pPr>
    </w:p>
    <w:p>
      <w:pPr>
        <w:ind w:left="0" w:hanging="440"/>
      </w:pPr>
    </w:p>
    <w:p>
      <w:pPr>
        <w:ind w:left="0" w:hanging="440"/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widowControl w:val="0"/>
        <w:numPr>
          <w:ilvl w:val="0"/>
          <w:numId w:val="0"/>
        </w:numPr>
        <w:spacing w:before="0" w:after="0" w:line="240" w:lineRule="auto"/>
        <w:ind w:left="0" w:right="0" w:firstLine="0"/>
        <w:jc w:val="left"/>
        <w:rPr>
          <w:rFonts w:ascii="Times New Roman" w:hAnsi="Times New Roman"/>
          <w:b w:val="0"/>
          <w:color w:val="000000"/>
          <w:spacing w:val="0"/>
          <w:sz w:val="47"/>
        </w:rPr>
      </w:pPr>
    </w:p>
    <w:p>
      <w:pPr>
        <w:widowControl w:val="0"/>
        <w:numPr>
          <w:ilvl w:val="0"/>
          <w:numId w:val="0"/>
        </w:numPr>
        <w:spacing w:before="0" w:after="0" w:line="240" w:lineRule="auto"/>
        <w:ind w:left="0" w:right="0" w:firstLine="0"/>
        <w:jc w:val="left"/>
        <w:rPr>
          <w:rFonts w:ascii="Times New Roman" w:hAnsi="Times New Roman"/>
          <w:b w:val="0"/>
          <w:color w:val="000000"/>
          <w:spacing w:val="0"/>
          <w:sz w:val="47"/>
        </w:rPr>
      </w:pPr>
    </w:p>
    <w:p>
      <w:pPr>
        <w:widowControl w:val="0"/>
        <w:numPr>
          <w:ilvl w:val="0"/>
          <w:numId w:val="0"/>
        </w:numPr>
        <w:spacing w:before="0" w:after="0" w:line="240" w:lineRule="auto"/>
        <w:ind w:left="0" w:right="0" w:firstLine="0"/>
        <w:jc w:val="left"/>
        <w:rPr>
          <w:rFonts w:ascii="Times New Roman" w:hAnsi="Times New Roman"/>
          <w:b w:val="0"/>
          <w:color w:val="000000"/>
          <w:spacing w:val="0"/>
          <w:sz w:val="47"/>
        </w:rPr>
      </w:pPr>
    </w:p>
    <w:p>
      <w:pPr>
        <w:widowControl w:val="0"/>
        <w:jc w:val="center"/>
        <w:rPr>
          <w:rFonts w:ascii="Times New Roman" w:hAnsi="Times New Roman"/>
          <w:b/>
          <w:bCs/>
          <w:sz w:val="52"/>
          <w:szCs w:val="52"/>
        </w:rPr>
      </w:pPr>
    </w:p>
    <w:p>
      <w:pPr>
        <w:widowControl w:val="0"/>
        <w:jc w:val="center"/>
        <w:rPr>
          <w:rFonts w:ascii="Times New Roman" w:hAnsi="Times New Roman"/>
          <w:b w:val="0"/>
          <w:sz w:val="56"/>
          <w:szCs w:val="36"/>
        </w:rPr>
      </w:pPr>
      <w:r>
        <w:rPr>
          <w:rFonts w:ascii="Times New Roman" w:hAnsi="Times New Roman"/>
          <w:b/>
          <w:bCs/>
          <w:sz w:val="52"/>
          <w:szCs w:val="52"/>
        </w:rPr>
        <w:t>12 июня (День России)</w:t>
      </w:r>
    </w:p>
    <w:p>
      <w:pPr>
        <w:widowControl w:val="0"/>
        <w:numPr>
          <w:ilvl w:val="0"/>
          <w:numId w:val="0"/>
        </w:numPr>
        <w:spacing w:line="240" w:lineRule="auto"/>
        <w:ind w:right="0"/>
        <w:jc w:val="left"/>
        <w:rPr>
          <w:rFonts w:hint="default" w:ascii="Times New Roman" w:hAnsi="Times New Roman"/>
          <w:b w:val="0"/>
          <w:sz w:val="40"/>
          <w:szCs w:val="36"/>
          <w:lang w:val="ru-RU"/>
        </w:rPr>
      </w:pPr>
      <w:r>
        <w:rPr>
          <w:rFonts w:ascii="Times New Roman" w:hAnsi="Times New Roman"/>
          <w:b w:val="0"/>
          <w:sz w:val="40"/>
          <w:szCs w:val="36"/>
        </w:rPr>
        <w:t>9.00-9.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15</w:t>
      </w:r>
      <w:r>
        <w:rPr>
          <w:rFonts w:ascii="Times New Roman" w:hAnsi="Times New Roman"/>
          <w:b w:val="0"/>
          <w:sz w:val="40"/>
          <w:szCs w:val="36"/>
        </w:rPr>
        <w:t xml:space="preserve"> -  зарядка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, линейка</w:t>
      </w:r>
    </w:p>
    <w:p>
      <w:pPr>
        <w:widowControl w:val="0"/>
        <w:numPr>
          <w:ilvl w:val="0"/>
          <w:numId w:val="0"/>
        </w:numPr>
        <w:spacing w:line="240" w:lineRule="auto"/>
        <w:ind w:right="0"/>
        <w:jc w:val="left"/>
        <w:rPr>
          <w:rFonts w:hint="default" w:ascii="Times New Roman" w:hAnsi="Times New Roman"/>
          <w:b w:val="0"/>
          <w:sz w:val="40"/>
          <w:szCs w:val="36"/>
          <w:lang w:val="ru-RU"/>
        </w:rPr>
      </w:pPr>
      <w:r>
        <w:rPr>
          <w:rFonts w:ascii="Times New Roman" w:hAnsi="Times New Roman"/>
          <w:b w:val="0"/>
          <w:sz w:val="40"/>
          <w:szCs w:val="36"/>
        </w:rPr>
        <w:t>9.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15</w:t>
      </w:r>
      <w:r>
        <w:rPr>
          <w:rFonts w:ascii="Times New Roman" w:hAnsi="Times New Roman"/>
          <w:b w:val="0"/>
          <w:sz w:val="40"/>
          <w:szCs w:val="36"/>
        </w:rPr>
        <w:t>-9.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45</w:t>
      </w:r>
      <w:r>
        <w:rPr>
          <w:rFonts w:ascii="Times New Roman" w:hAnsi="Times New Roman"/>
          <w:b w:val="0"/>
          <w:sz w:val="40"/>
          <w:szCs w:val="36"/>
        </w:rPr>
        <w:t xml:space="preserve"> 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- завтрак</w:t>
      </w:r>
    </w:p>
    <w:p>
      <w:pPr>
        <w:widowControl w:val="0"/>
        <w:numPr>
          <w:ilvl w:val="0"/>
          <w:numId w:val="0"/>
        </w:numPr>
        <w:spacing w:line="240" w:lineRule="auto"/>
        <w:ind w:right="0"/>
        <w:jc w:val="left"/>
        <w:rPr>
          <w:rFonts w:ascii="Times New Roman" w:hAnsi="Times New Roman"/>
          <w:b w:val="0"/>
          <w:sz w:val="40"/>
          <w:szCs w:val="36"/>
        </w:rPr>
      </w:pPr>
      <w:r>
        <w:rPr>
          <w:rFonts w:ascii="Times New Roman" w:hAnsi="Times New Roman"/>
          <w:b w:val="0"/>
          <w:sz w:val="40"/>
          <w:szCs w:val="36"/>
        </w:rPr>
        <w:t>9.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45</w:t>
      </w:r>
      <w:r>
        <w:rPr>
          <w:rFonts w:ascii="Times New Roman" w:hAnsi="Times New Roman"/>
          <w:b w:val="0"/>
          <w:sz w:val="40"/>
          <w:szCs w:val="36"/>
        </w:rPr>
        <w:t xml:space="preserve"> -10.00 - </w:t>
      </w:r>
      <w:r>
        <w:rPr>
          <w:rFonts w:ascii="Times New Roman" w:hAnsi="Times New Roman"/>
          <w:b w:val="0"/>
          <w:sz w:val="40"/>
          <w:szCs w:val="36"/>
          <w:lang w:val="ru-RU"/>
        </w:rPr>
        <w:t>подготовка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 xml:space="preserve"> к последнему дню (концерту)</w:t>
      </w:r>
      <w:r>
        <w:rPr>
          <w:rFonts w:ascii="Times New Roman" w:hAnsi="Times New Roman"/>
          <w:b w:val="0"/>
          <w:sz w:val="40"/>
          <w:szCs w:val="36"/>
        </w:rPr>
        <w:t>.</w:t>
      </w:r>
    </w:p>
    <w:p>
      <w:pPr>
        <w:widowControl w:val="0"/>
        <w:numPr>
          <w:ilvl w:val="0"/>
          <w:numId w:val="0"/>
        </w:numPr>
        <w:spacing w:line="240" w:lineRule="auto"/>
        <w:ind w:right="0"/>
        <w:jc w:val="left"/>
        <w:rPr>
          <w:rFonts w:hint="default" w:ascii="Times New Roman" w:hAnsi="Times New Roman"/>
          <w:b w:val="0"/>
          <w:sz w:val="40"/>
          <w:szCs w:val="36"/>
          <w:lang w:val="ru-RU"/>
        </w:rPr>
      </w:pPr>
      <w:r>
        <w:rPr>
          <w:rFonts w:ascii="Times New Roman" w:hAnsi="Times New Roman"/>
          <w:b w:val="0"/>
          <w:sz w:val="40"/>
          <w:szCs w:val="36"/>
        </w:rPr>
        <w:t xml:space="preserve">10.00-11.00 - </w:t>
      </w:r>
      <w:r>
        <w:rPr>
          <w:rFonts w:ascii="Times New Roman" w:hAnsi="Times New Roman"/>
          <w:b w:val="0"/>
          <w:sz w:val="40"/>
          <w:szCs w:val="36"/>
          <w:lang w:val="ru-RU"/>
        </w:rPr>
        <w:t>Час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 xml:space="preserve"> здоровья</w:t>
      </w:r>
    </w:p>
    <w:p>
      <w:pPr>
        <w:widowControl w:val="0"/>
        <w:numPr>
          <w:ilvl w:val="0"/>
          <w:numId w:val="0"/>
        </w:numPr>
        <w:spacing w:line="240" w:lineRule="auto"/>
        <w:ind w:right="0"/>
        <w:jc w:val="left"/>
        <w:rPr>
          <w:rFonts w:hint="default" w:ascii="Times New Roman" w:hAnsi="Times New Roman"/>
          <w:b w:val="0"/>
          <w:color w:val="000000"/>
          <w:sz w:val="40"/>
          <w:szCs w:val="36"/>
        </w:rPr>
      </w:pPr>
      <w:r>
        <w:rPr>
          <w:rFonts w:ascii="Times New Roman" w:hAnsi="Times New Roman"/>
          <w:b w:val="0"/>
          <w:color w:val="000000"/>
          <w:sz w:val="40"/>
          <w:szCs w:val="36"/>
        </w:rPr>
        <w:t>11.00-1</w:t>
      </w:r>
      <w:r>
        <w:rPr>
          <w:rFonts w:hint="default" w:ascii="Times New Roman" w:hAnsi="Times New Roman"/>
          <w:b w:val="0"/>
          <w:color w:val="000000"/>
          <w:sz w:val="40"/>
          <w:szCs w:val="36"/>
          <w:lang w:val="ru-RU"/>
        </w:rPr>
        <w:t>1</w:t>
      </w:r>
      <w:r>
        <w:rPr>
          <w:rFonts w:ascii="Times New Roman" w:hAnsi="Times New Roman"/>
          <w:b w:val="0"/>
          <w:color w:val="000000"/>
          <w:sz w:val="40"/>
          <w:szCs w:val="36"/>
        </w:rPr>
        <w:t>.</w:t>
      </w:r>
      <w:r>
        <w:rPr>
          <w:rFonts w:hint="default" w:ascii="Times New Roman" w:hAnsi="Times New Roman"/>
          <w:b w:val="0"/>
          <w:color w:val="000000"/>
          <w:sz w:val="40"/>
          <w:szCs w:val="36"/>
          <w:lang w:val="ru-RU"/>
        </w:rPr>
        <w:t>30</w:t>
      </w:r>
      <w:r>
        <w:rPr>
          <w:rFonts w:ascii="Times New Roman" w:hAnsi="Times New Roman"/>
          <w:b w:val="0"/>
          <w:color w:val="000000"/>
          <w:sz w:val="40"/>
          <w:szCs w:val="36"/>
        </w:rPr>
        <w:t xml:space="preserve"> -</w:t>
      </w:r>
      <w:r>
        <w:rPr>
          <w:rFonts w:hint="default" w:ascii="Times New Roman" w:hAnsi="Times New Roman"/>
          <w:b w:val="0"/>
          <w:color w:val="000000"/>
          <w:sz w:val="40"/>
          <w:szCs w:val="36"/>
          <w:lang w:val="ru-RU"/>
        </w:rPr>
        <w:t xml:space="preserve"> развлекательная игровая программа </w:t>
      </w:r>
      <w:r>
        <w:rPr>
          <w:rFonts w:hint="default" w:ascii="Times New Roman" w:hAnsi="Times New Roman"/>
          <w:b w:val="0"/>
          <w:color w:val="000000"/>
          <w:sz w:val="40"/>
          <w:szCs w:val="36"/>
        </w:rPr>
        <w:t>«Невероятные приключения итальянцев в России»</w:t>
      </w:r>
    </w:p>
    <w:p>
      <w:pPr>
        <w:widowControl w:val="0"/>
        <w:numPr>
          <w:ilvl w:val="0"/>
          <w:numId w:val="0"/>
        </w:numPr>
        <w:spacing w:line="240" w:lineRule="auto"/>
        <w:ind w:right="0"/>
        <w:jc w:val="left"/>
        <w:rPr>
          <w:rFonts w:ascii="Times New Roman" w:hAnsi="Times New Roman"/>
          <w:b w:val="0"/>
          <w:sz w:val="40"/>
          <w:szCs w:val="36"/>
          <w:lang w:val="ru-RU"/>
        </w:rPr>
      </w:pPr>
      <w:r>
        <w:rPr>
          <w:rFonts w:hint="default" w:ascii="Times New Roman" w:hAnsi="Times New Roman"/>
          <w:b w:val="0"/>
          <w:sz w:val="40"/>
          <w:szCs w:val="36"/>
          <w:lang w:val="ru-RU"/>
        </w:rPr>
        <w:t>11.30</w:t>
      </w:r>
      <w:r>
        <w:rPr>
          <w:rFonts w:ascii="Times New Roman" w:hAnsi="Times New Roman"/>
          <w:b w:val="0"/>
          <w:sz w:val="40"/>
          <w:szCs w:val="36"/>
        </w:rPr>
        <w:t xml:space="preserve"> -1</w:t>
      </w:r>
      <w:r>
        <w:rPr>
          <w:rFonts w:hint="default" w:ascii="Times New Roman" w:hAnsi="Times New Roman"/>
          <w:b w:val="0"/>
          <w:sz w:val="40"/>
          <w:szCs w:val="36"/>
          <w:lang w:val="ru-RU"/>
        </w:rPr>
        <w:t>2</w:t>
      </w:r>
      <w:r>
        <w:rPr>
          <w:rFonts w:ascii="Times New Roman" w:hAnsi="Times New Roman"/>
          <w:b w:val="0"/>
          <w:sz w:val="40"/>
          <w:szCs w:val="36"/>
        </w:rPr>
        <w:t>.00 -</w:t>
      </w:r>
      <w:r>
        <w:rPr>
          <w:rFonts w:ascii="Times New Roman" w:hAnsi="Times New Roman"/>
          <w:b w:val="0"/>
          <w:sz w:val="40"/>
          <w:szCs w:val="36"/>
          <w:lang w:val="ru-RU"/>
        </w:rPr>
        <w:t>Обед</w:t>
      </w:r>
    </w:p>
    <w:p>
      <w:pPr>
        <w:widowControl w:val="0"/>
        <w:numPr>
          <w:ilvl w:val="0"/>
          <w:numId w:val="0"/>
        </w:numPr>
        <w:spacing w:before="0" w:after="0" w:line="240" w:lineRule="auto"/>
        <w:ind w:left="0" w:right="0" w:firstLine="0"/>
        <w:jc w:val="center"/>
        <w:rPr>
          <w:rFonts w:ascii="Times New Roman" w:hAnsi="Times New Roman"/>
          <w:b w:val="0"/>
          <w:color w:val="000000"/>
          <w:spacing w:val="0"/>
          <w:sz w:val="123"/>
        </w:rPr>
      </w:pPr>
    </w:p>
    <w:p>
      <w:pPr>
        <w:widowControl w:val="0"/>
        <w:numPr>
          <w:ilvl w:val="0"/>
          <w:numId w:val="0"/>
        </w:numPr>
        <w:spacing w:before="0" w:after="0" w:line="240" w:lineRule="auto"/>
        <w:ind w:left="0" w:right="0" w:firstLine="0"/>
        <w:jc w:val="left"/>
        <w:rPr>
          <w:rFonts w:ascii="Times New Roman" w:hAnsi="Times New Roman"/>
          <w:b w:val="0"/>
          <w:color w:val="000000"/>
          <w:spacing w:val="0"/>
          <w:sz w:val="47"/>
        </w:rPr>
      </w:pPr>
    </w:p>
    <w:p>
      <w:pPr>
        <w:widowControl w:val="0"/>
        <w:numPr>
          <w:ilvl w:val="0"/>
          <w:numId w:val="0"/>
        </w:numPr>
        <w:spacing w:before="0" w:after="0" w:line="240" w:lineRule="auto"/>
        <w:ind w:left="0" w:right="0" w:firstLine="0"/>
        <w:jc w:val="left"/>
        <w:rPr>
          <w:rFonts w:ascii="Times New Roman" w:hAnsi="Times New Roman"/>
          <w:b w:val="0"/>
          <w:color w:val="000000"/>
          <w:spacing w:val="0"/>
          <w:sz w:val="47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p>
      <w:pPr>
        <w:ind w:left="0" w:hanging="440"/>
        <w:jc w:val="center"/>
        <w:rPr>
          <w:b/>
          <w:sz w:val="36"/>
        </w:rPr>
      </w:pPr>
    </w:p>
    <w:sectPr>
      <w:pgSz w:w="11908" w:h="16848"/>
      <w:pgMar w:top="1140" w:right="788" w:bottom="646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XO Thame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849"/>
        </w:tabs>
        <w:ind w:left="849" w:hanging="360"/>
      </w:pPr>
      <w:rPr>
        <w:rFonts w:ascii="Symbol" w:hAnsi="Symbol"/>
        <w:color w:val="00000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2B4B1BBB"/>
    <w:multiLevelType w:val="multilevel"/>
    <w:tmpl w:val="2B4B1BBB"/>
    <w:lvl w:ilvl="0" w:tentative="0">
      <w:start w:val="1"/>
      <w:numFmt w:val="decimal"/>
      <w:lvlText w:val="%1."/>
      <w:lvlJc w:val="left"/>
      <w:pPr>
        <w:ind w:left="102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AE7CB"/>
    <w:multiLevelType w:val="singleLevel"/>
    <w:tmpl w:val="535AE7CB"/>
    <w:lvl w:ilvl="0" w:tentative="0">
      <w:start w:val="6"/>
      <w:numFmt w:val="decimal"/>
      <w:suff w:val="space"/>
      <w:lvlText w:val="%1."/>
      <w:lvlJc w:val="left"/>
      <w:pPr>
        <w:ind w:left="2080" w:leftChars="0" w:firstLine="0" w:firstLineChars="0"/>
      </w:pPr>
    </w:lvl>
  </w:abstractNum>
  <w:abstractNum w:abstractNumId="3">
    <w:nsid w:val="5E011B19"/>
    <w:multiLevelType w:val="singleLevel"/>
    <w:tmpl w:val="5E011B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000000"/>
    <w:rsid w:val="3BF07AFD"/>
    <w:rsid w:val="58704024"/>
    <w:rsid w:val="62AC2982"/>
    <w:rsid w:val="678E2E35"/>
    <w:rsid w:val="74B204DA"/>
    <w:rsid w:val="76DD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="SimSun" w:cs="Times New Roman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left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="SimSun" w:cs="Times New Roman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="SimSun" w:cs="Times New Roman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="SimSun" w:cs="Times New Roman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basedOn w:val="7"/>
    <w:qFormat/>
    <w:uiPriority w:val="0"/>
    <w:rPr>
      <w:b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0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paragraph" w:styleId="20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52"/>
    </w:rPr>
  </w:style>
  <w:style w:type="paragraph" w:styleId="21">
    <w:name w:val="Normal (Web)"/>
    <w:basedOn w:val="1"/>
    <w:qFormat/>
    <w:uiPriority w:val="0"/>
    <w:rPr>
      <w:sz w:val="24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i/>
      <w:color w:val="616161"/>
      <w:spacing w:val="0"/>
      <w:sz w:val="24"/>
    </w:rPr>
  </w:style>
  <w:style w:type="table" w:styleId="23">
    <w:name w:val="Table Grid"/>
    <w:basedOn w:val="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">
    <w:name w:val="Default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4"/>
    </w:rPr>
  </w:style>
  <w:style w:type="character" w:customStyle="1" w:styleId="25">
    <w:name w:val="Default1"/>
    <w:link w:val="24"/>
    <w:qFormat/>
    <w:uiPriority w:val="0"/>
    <w:rPr>
      <w:rFonts w:ascii="Times New Roman" w:hAnsi="Times New Roman"/>
      <w:color w:val="000000"/>
      <w:sz w:val="24"/>
    </w:rPr>
  </w:style>
  <w:style w:type="paragraph" w:customStyle="1" w:styleId="26">
    <w:name w:val="Table Paragraph"/>
    <w:basedOn w:val="1"/>
    <w:link w:val="27"/>
    <w:qFormat/>
    <w:uiPriority w:val="0"/>
    <w:pPr>
      <w:widowControl w:val="0"/>
      <w:ind w:left="109" w:firstLine="0"/>
    </w:pPr>
    <w:rPr>
      <w:sz w:val="22"/>
    </w:rPr>
  </w:style>
  <w:style w:type="character" w:customStyle="1" w:styleId="27">
    <w:name w:val="Table Paragraph1"/>
    <w:link w:val="26"/>
    <w:qFormat/>
    <w:uiPriority w:val="0"/>
    <w:rPr>
      <w:sz w:val="22"/>
    </w:r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color w:val="000000"/>
      <w:spacing w:val="0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color w:val="000000"/>
      <w:spacing w:val="0"/>
      <w:sz w:val="20"/>
    </w:rPr>
  </w:style>
  <w:style w:type="paragraph" w:styleId="32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="SimSun" w:cs="Times New Roman"/>
      <w:color w:val="000000"/>
      <w:spacing w:val="0"/>
      <w:sz w:val="22"/>
    </w:rPr>
  </w:style>
  <w:style w:type="paragraph" w:customStyle="1" w:styleId="33">
    <w:name w:val="Подпись к таблице"/>
    <w:basedOn w:val="1"/>
    <w:link w:val="34"/>
    <w:uiPriority w:val="0"/>
    <w:pPr>
      <w:widowControl w:val="0"/>
      <w:spacing w:line="230" w:lineRule="exact"/>
      <w:jc w:val="both"/>
    </w:pPr>
    <w:rPr>
      <w:rFonts w:asciiTheme="minorAscii" w:hAnsiTheme="minorHAnsi"/>
      <w:spacing w:val="1"/>
      <w:sz w:val="17"/>
    </w:rPr>
  </w:style>
  <w:style w:type="character" w:customStyle="1" w:styleId="34">
    <w:name w:val="Подпись к таблице1"/>
    <w:link w:val="33"/>
    <w:qFormat/>
    <w:uiPriority w:val="0"/>
    <w:rPr>
      <w:rFonts w:asciiTheme="minorAscii" w:hAnsiTheme="minorHAnsi"/>
      <w:spacing w:val="1"/>
      <w:sz w:val="17"/>
    </w:rPr>
  </w:style>
  <w:style w:type="paragraph" w:customStyle="1" w:styleId="35">
    <w:name w:val="toc 10"/>
    <w:next w:val="1"/>
    <w:link w:val="36"/>
    <w:qFormat/>
    <w:uiPriority w:val="39"/>
    <w:pPr>
      <w:spacing w:before="0" w:after="0" w:line="240" w:lineRule="auto"/>
      <w:ind w:left="180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character" w:customStyle="1" w:styleId="36">
    <w:name w:val="toc 101"/>
    <w:link w:val="35"/>
    <w:qFormat/>
    <w:uiPriority w:val="0"/>
    <w:rPr>
      <w:rFonts w:asciiTheme="minorAscii" w:hAnsiTheme="minorHAnsi"/>
      <w:color w:val="000000"/>
      <w:spacing w:val="0"/>
      <w:sz w:val="20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2023-06-06T14:46:00Z</dcterms:created>
  <dc:creator>Крестина</dc:creator>
  <cp:lastModifiedBy>Крестина</cp:lastModifiedBy>
  <dcterms:modified xsi:type="dcterms:W3CDTF">2023-06-12T17:58:10Z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9281FB297CB04453ADBC420CCDC3A5B5</vt:lpwstr>
  </property>
</Properties>
</file>